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1276"/>
        <w:gridCol w:w="851"/>
        <w:gridCol w:w="709"/>
        <w:gridCol w:w="708"/>
        <w:gridCol w:w="426"/>
        <w:gridCol w:w="425"/>
        <w:gridCol w:w="850"/>
        <w:gridCol w:w="1314"/>
        <w:gridCol w:w="1276"/>
        <w:gridCol w:w="1289"/>
        <w:gridCol w:w="1366"/>
      </w:tblGrid>
      <w:tr w:rsidR="00C96AEB" w:rsidRPr="00C96AEB" w:rsidTr="00D3641C">
        <w:trPr>
          <w:trHeight w:val="37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隶书" w:eastAsia="隶书" w:hAnsi="宋体" w:cs="宋体"/>
                <w:kern w:val="0"/>
                <w:sz w:val="44"/>
                <w:szCs w:val="44"/>
              </w:rPr>
            </w:pPr>
            <w:r w:rsidRPr="00C96AEB">
              <w:rPr>
                <w:rFonts w:ascii="隶书" w:eastAsia="隶书" w:hAnsi="宋体" w:cs="宋体" w:hint="eastAsia"/>
                <w:kern w:val="0"/>
                <w:sz w:val="44"/>
                <w:szCs w:val="44"/>
              </w:rPr>
              <w:t>企业基本情况表</w:t>
            </w:r>
          </w:p>
        </w:tc>
      </w:tr>
      <w:tr w:rsidR="00C96AEB" w:rsidRPr="00C96AEB" w:rsidTr="00D3641C">
        <w:trPr>
          <w:trHeight w:val="465"/>
        </w:trPr>
        <w:tc>
          <w:tcPr>
            <w:tcW w:w="7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单位名称（盖章）：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7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法定地址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电    话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经济性质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开业日期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邮    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7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经营期限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197" w:rsidRPr="00C96AEB" w:rsidTr="00D3641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总资产额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净资产额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税后利润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投资者名称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实收资本</w:t>
            </w:r>
          </w:p>
        </w:tc>
      </w:tr>
      <w:tr w:rsidR="00C96AEB" w:rsidRPr="00C96AEB" w:rsidTr="00D3641C">
        <w:trPr>
          <w:trHeight w:val="465"/>
        </w:trPr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    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出资比例%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    额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占注册资本%</w:t>
            </w:r>
          </w:p>
        </w:tc>
      </w:tr>
      <w:tr w:rsidR="00C96AEB" w:rsidRPr="00C96AEB" w:rsidTr="00D3641C">
        <w:trPr>
          <w:trHeight w:val="465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合      计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197" w:rsidRPr="00C96AEB" w:rsidTr="00D3641C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7" w:rsidRPr="00C96AEB" w:rsidRDefault="00343197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批准机关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197" w:rsidRPr="00C96AEB" w:rsidRDefault="00343197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197" w:rsidRPr="00C96AEB" w:rsidRDefault="00343197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营业执照号码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197" w:rsidRPr="00C96AEB" w:rsidRDefault="00343197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197" w:rsidRPr="00C96AEB" w:rsidTr="00D3641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注册日期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主管工商机关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主管税务机关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主要负责人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财务负责人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97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主要资产</w:t>
            </w:r>
          </w:p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97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主要负债</w:t>
            </w:r>
          </w:p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97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近三年</w:t>
            </w:r>
          </w:p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经营情况</w:t>
            </w:r>
          </w:p>
        </w:tc>
        <w:tc>
          <w:tcPr>
            <w:tcW w:w="92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3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3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3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3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  <w:tr w:rsidR="00C96AEB" w:rsidRPr="00C96AEB" w:rsidTr="00D3641C">
        <w:trPr>
          <w:trHeight w:val="37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备   注</w:t>
            </w:r>
          </w:p>
        </w:tc>
        <w:tc>
          <w:tcPr>
            <w:tcW w:w="92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AEB" w:rsidRPr="00C96AEB" w:rsidRDefault="00C96AEB" w:rsidP="0021036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C96AEB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AEB" w:rsidRPr="00C96AEB" w:rsidTr="00D3641C">
        <w:trPr>
          <w:trHeight w:val="3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B" w:rsidRPr="00C96AEB" w:rsidRDefault="00C96AEB" w:rsidP="0021036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</w:tr>
    </w:tbl>
    <w:p w:rsidR="00C96AEB" w:rsidRPr="002A517C" w:rsidRDefault="00C96AEB" w:rsidP="00C96AEB">
      <w:pPr>
        <w:rPr>
          <w:rFonts w:ascii="华文楷体" w:eastAsia="华文楷体" w:hAnsi="华文楷体"/>
          <w:szCs w:val="21"/>
        </w:rPr>
      </w:pPr>
      <w:r w:rsidRPr="002A517C">
        <w:rPr>
          <w:rFonts w:ascii="华文楷体" w:eastAsia="华文楷体" w:hAnsi="华文楷体" w:hint="eastAsia"/>
          <w:szCs w:val="21"/>
        </w:rPr>
        <w:t>1.所有经济指标内容填写2016年度财务报表数据。</w:t>
      </w:r>
    </w:p>
    <w:p w:rsidR="00C96AEB" w:rsidRPr="002A517C" w:rsidRDefault="00C96AEB" w:rsidP="00C96AEB">
      <w:pPr>
        <w:widowControl/>
        <w:rPr>
          <w:rFonts w:ascii="华文楷体" w:eastAsia="华文楷体" w:hAnsi="华文楷体" w:cs="宋体"/>
          <w:kern w:val="0"/>
          <w:szCs w:val="21"/>
        </w:rPr>
      </w:pPr>
      <w:r w:rsidRPr="00C96AEB">
        <w:rPr>
          <w:rFonts w:ascii="华文楷体" w:eastAsia="华文楷体" w:hAnsi="华文楷体" w:cs="宋体" w:hint="eastAsia"/>
          <w:kern w:val="0"/>
          <w:szCs w:val="21"/>
        </w:rPr>
        <w:t>2.其他需要说明事项可附报告。</w:t>
      </w:r>
    </w:p>
    <w:p w:rsidR="00C96AEB" w:rsidRPr="002A517C" w:rsidRDefault="00C96AEB" w:rsidP="00C96AEB">
      <w:pPr>
        <w:widowControl/>
        <w:rPr>
          <w:rFonts w:ascii="华文楷体" w:eastAsia="华文楷体" w:hAnsi="华文楷体" w:cs="宋体"/>
          <w:kern w:val="0"/>
          <w:szCs w:val="21"/>
        </w:rPr>
      </w:pPr>
      <w:r w:rsidRPr="00C96AEB">
        <w:rPr>
          <w:rFonts w:ascii="华文楷体" w:eastAsia="华文楷体" w:hAnsi="华文楷体" w:cs="宋体" w:hint="eastAsia"/>
          <w:kern w:val="0"/>
          <w:szCs w:val="21"/>
        </w:rPr>
        <w:t>3.各企业须提交2016年度财务报表和营业执照复印件并加盖公章。</w:t>
      </w:r>
    </w:p>
    <w:p w:rsidR="00C96AEB" w:rsidRPr="002A517C" w:rsidRDefault="00C96AEB" w:rsidP="00C96AEB">
      <w:pPr>
        <w:widowControl/>
        <w:rPr>
          <w:rFonts w:ascii="华文楷体" w:eastAsia="华文楷体" w:hAnsi="华文楷体"/>
        </w:rPr>
      </w:pPr>
      <w:r w:rsidRPr="00C96AEB">
        <w:rPr>
          <w:rFonts w:ascii="华文楷体" w:eastAsia="华文楷体" w:hAnsi="华文楷体" w:cs="宋体" w:hint="eastAsia"/>
          <w:kern w:val="0"/>
          <w:szCs w:val="21"/>
        </w:rPr>
        <w:t>4.非正常经营企业在备注栏内注明停业时间和工商登记状态。</w:t>
      </w:r>
    </w:p>
    <w:sectPr w:rsidR="00C96AEB" w:rsidRPr="002A517C" w:rsidSect="00F15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49" w:rsidRDefault="00A31849" w:rsidP="00D3641C">
      <w:r>
        <w:separator/>
      </w:r>
    </w:p>
  </w:endnote>
  <w:endnote w:type="continuationSeparator" w:id="1">
    <w:p w:rsidR="00A31849" w:rsidRDefault="00A31849" w:rsidP="00D3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49" w:rsidRDefault="00A31849" w:rsidP="00D3641C">
      <w:r>
        <w:separator/>
      </w:r>
    </w:p>
  </w:footnote>
  <w:footnote w:type="continuationSeparator" w:id="1">
    <w:p w:rsidR="00A31849" w:rsidRDefault="00A31849" w:rsidP="00D36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AEB"/>
    <w:rsid w:val="002A1C99"/>
    <w:rsid w:val="002A517C"/>
    <w:rsid w:val="00343197"/>
    <w:rsid w:val="004D2E77"/>
    <w:rsid w:val="00A31849"/>
    <w:rsid w:val="00AC2591"/>
    <w:rsid w:val="00C96AEB"/>
    <w:rsid w:val="00D3641C"/>
    <w:rsid w:val="00F1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黄新虹</dc:creator>
  <cp:lastModifiedBy>黄新虹</cp:lastModifiedBy>
  <cp:revision>5</cp:revision>
  <cp:lastPrinted>2017-02-22T09:32:00Z</cp:lastPrinted>
  <dcterms:created xsi:type="dcterms:W3CDTF">2017-02-21T10:08:00Z</dcterms:created>
  <dcterms:modified xsi:type="dcterms:W3CDTF">2017-02-22T09:33:00Z</dcterms:modified>
</cp:coreProperties>
</file>