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18" w:rsidRDefault="00CF3618" w:rsidP="00CF3618">
      <w:pPr>
        <w:pStyle w:val="tt1"/>
        <w:numPr>
          <w:ilvl w:val="0"/>
          <w:numId w:val="17"/>
        </w:numPr>
        <w:jc w:val="both"/>
        <w:rPr>
          <w:rFonts w:ascii="仿宋_GB2312" w:eastAsia="仿宋_GB2312" w:cstheme="minorBidi"/>
          <w:b/>
          <w:bCs/>
          <w:kern w:val="2"/>
          <w:sz w:val="28"/>
          <w:szCs w:val="28"/>
        </w:rPr>
      </w:pPr>
      <w:r w:rsidRPr="003800BE">
        <w:rPr>
          <w:rFonts w:ascii="仿宋_GB2312" w:eastAsia="仿宋_GB2312" w:cstheme="minorBidi"/>
          <w:b/>
          <w:bCs/>
          <w:kern w:val="2"/>
          <w:sz w:val="28"/>
          <w:szCs w:val="28"/>
        </w:rPr>
        <w:t>产品</w:t>
      </w:r>
      <w:r w:rsidRPr="003800BE">
        <w:rPr>
          <w:rFonts w:ascii="仿宋_GB2312" w:eastAsia="仿宋_GB2312" w:cstheme="minorBidi" w:hint="eastAsia"/>
          <w:b/>
          <w:bCs/>
          <w:kern w:val="2"/>
          <w:sz w:val="28"/>
          <w:szCs w:val="28"/>
        </w:rPr>
        <w:t>清</w:t>
      </w:r>
      <w:r w:rsidRPr="003800BE">
        <w:rPr>
          <w:rFonts w:ascii="仿宋_GB2312" w:eastAsia="仿宋_GB2312" w:cstheme="minorBidi"/>
          <w:b/>
          <w:bCs/>
          <w:kern w:val="2"/>
          <w:sz w:val="28"/>
          <w:szCs w:val="28"/>
        </w:rPr>
        <w:t>单：</w:t>
      </w:r>
    </w:p>
    <w:p w:rsidR="00502F96" w:rsidRPr="00DF10C8" w:rsidRDefault="00502F96" w:rsidP="00502F96">
      <w:pPr>
        <w:pStyle w:val="tt1"/>
        <w:jc w:val="center"/>
        <w:rPr>
          <w:rFonts w:ascii="仿宋_GB2312" w:eastAsia="仿宋_GB2312" w:hAnsi="仿宋_GB2312" w:cs="Times New Roman"/>
          <w:b/>
          <w:kern w:val="2"/>
          <w:sz w:val="28"/>
          <w:szCs w:val="28"/>
        </w:rPr>
      </w:pPr>
      <w:r>
        <w:rPr>
          <w:rFonts w:ascii="华文中宋" w:eastAsia="华文中宋" w:hAnsi="华文中宋" w:hint="eastAsia"/>
          <w:sz w:val="44"/>
        </w:rPr>
        <w:t>展架设计方案及材料清单</w:t>
      </w:r>
    </w:p>
    <w:p w:rsidR="00502F96" w:rsidRPr="00D412EB" w:rsidRDefault="00502F96" w:rsidP="00502F96">
      <w:pPr>
        <w:pStyle w:val="tt1"/>
        <w:jc w:val="center"/>
        <w:rPr>
          <w:rFonts w:ascii="仿宋_GB2312" w:eastAsia="仿宋_GB2312"/>
          <w:b/>
          <w:sz w:val="30"/>
          <w:szCs w:val="30"/>
        </w:rPr>
      </w:pPr>
      <w:r w:rsidRPr="00D412EB">
        <w:rPr>
          <w:rFonts w:ascii="仿宋_GB2312" w:eastAsia="仿宋_GB2312" w:hint="eastAsia"/>
          <w:b/>
          <w:sz w:val="30"/>
          <w:szCs w:val="30"/>
        </w:rPr>
        <w:t>折叠圆弧柱展位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3"/>
        <w:gridCol w:w="1079"/>
        <w:gridCol w:w="850"/>
        <w:gridCol w:w="993"/>
        <w:gridCol w:w="425"/>
        <w:gridCol w:w="709"/>
        <w:gridCol w:w="3046"/>
        <w:gridCol w:w="3118"/>
      </w:tblGrid>
      <w:tr w:rsidR="00502F96" w:rsidRPr="00FA03A1" w:rsidTr="002E1625">
        <w:trPr>
          <w:trHeight w:val="4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FA03A1" w:rsidRDefault="00502F96" w:rsidP="002E1625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spacing w:val="-20"/>
                <w:kern w:val="0"/>
                <w:sz w:val="22"/>
              </w:rPr>
            </w:pPr>
            <w:r w:rsidRPr="00FA03A1">
              <w:rPr>
                <w:rFonts w:ascii="华文仿宋" w:eastAsia="华文仿宋" w:hAnsi="华文仿宋" w:cs="宋体" w:hint="eastAsia"/>
                <w:color w:val="000000"/>
                <w:spacing w:val="-20"/>
                <w:kern w:val="0"/>
                <w:sz w:val="22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FA03A1" w:rsidRDefault="00502F96" w:rsidP="002E1625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spacing w:val="-20"/>
                <w:kern w:val="0"/>
                <w:sz w:val="22"/>
              </w:rPr>
            </w:pPr>
            <w:r w:rsidRPr="00FA03A1">
              <w:rPr>
                <w:rFonts w:ascii="华文仿宋" w:eastAsia="华文仿宋" w:hAnsi="华文仿宋" w:cs="宋体" w:hint="eastAsia"/>
                <w:color w:val="000000"/>
                <w:spacing w:val="-20"/>
                <w:kern w:val="0"/>
                <w:sz w:val="22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FA03A1" w:rsidRDefault="00502F96" w:rsidP="002E1625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spacing w:val="-20"/>
                <w:kern w:val="0"/>
                <w:sz w:val="22"/>
              </w:rPr>
            </w:pPr>
            <w:r w:rsidRPr="00FA03A1">
              <w:rPr>
                <w:rFonts w:ascii="华文仿宋" w:eastAsia="华文仿宋" w:hAnsi="华文仿宋" w:cs="宋体" w:hint="eastAsia"/>
                <w:color w:val="000000"/>
                <w:spacing w:val="-20"/>
                <w:kern w:val="0"/>
                <w:sz w:val="22"/>
              </w:rPr>
              <w:t>规格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FA03A1" w:rsidRDefault="00502F96" w:rsidP="002E1625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spacing w:val="-20"/>
                <w:kern w:val="0"/>
                <w:sz w:val="22"/>
              </w:rPr>
            </w:pPr>
            <w:r w:rsidRPr="00FA03A1">
              <w:rPr>
                <w:rFonts w:ascii="华文仿宋" w:eastAsia="华文仿宋" w:hAnsi="华文仿宋" w:cs="宋体" w:hint="eastAsia"/>
                <w:color w:val="000000"/>
                <w:spacing w:val="-20"/>
                <w:kern w:val="0"/>
                <w:sz w:val="22"/>
              </w:rPr>
              <w:t>颜色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FA03A1" w:rsidRDefault="00502F96" w:rsidP="002E1625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spacing w:val="-20"/>
                <w:kern w:val="0"/>
                <w:sz w:val="22"/>
              </w:rPr>
            </w:pPr>
            <w:r w:rsidRPr="00FA03A1">
              <w:rPr>
                <w:rFonts w:ascii="华文仿宋" w:eastAsia="华文仿宋" w:hAnsi="华文仿宋" w:cs="宋体" w:hint="eastAsia"/>
                <w:color w:val="000000"/>
                <w:spacing w:val="-20"/>
                <w:kern w:val="0"/>
                <w:sz w:val="22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FA03A1" w:rsidRDefault="00502F96" w:rsidP="002E1625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spacing w:val="-20"/>
                <w:kern w:val="0"/>
                <w:sz w:val="22"/>
              </w:rPr>
            </w:pPr>
            <w:r w:rsidRPr="00FA03A1">
              <w:rPr>
                <w:rFonts w:ascii="华文仿宋" w:eastAsia="华文仿宋" w:hAnsi="华文仿宋" w:cs="宋体" w:hint="eastAsia"/>
                <w:color w:val="000000"/>
                <w:spacing w:val="-20"/>
                <w:kern w:val="0"/>
                <w:sz w:val="22"/>
              </w:rPr>
              <w:t>数量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FA03A1" w:rsidRDefault="00502F96" w:rsidP="002E1625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spacing w:val="-20"/>
                <w:kern w:val="0"/>
                <w:sz w:val="22"/>
              </w:rPr>
            </w:pPr>
            <w:r w:rsidRPr="00FA03A1">
              <w:rPr>
                <w:rFonts w:ascii="华文仿宋" w:eastAsia="华文仿宋" w:hAnsi="华文仿宋" w:cs="宋体" w:hint="eastAsia"/>
                <w:color w:val="000000"/>
                <w:spacing w:val="-20"/>
                <w:kern w:val="0"/>
                <w:sz w:val="22"/>
              </w:rPr>
              <w:t>技术说明</w:t>
            </w:r>
            <w:r>
              <w:rPr>
                <w:rFonts w:ascii="华文仿宋" w:eastAsia="华文仿宋" w:hAnsi="华文仿宋" w:cs="宋体" w:hint="eastAsia"/>
                <w:color w:val="000000"/>
                <w:spacing w:val="-20"/>
                <w:kern w:val="0"/>
                <w:sz w:val="22"/>
              </w:rPr>
              <w:t>（参考）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FA03A1" w:rsidRDefault="00502F96" w:rsidP="002E1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参考图片</w:t>
            </w:r>
          </w:p>
        </w:tc>
      </w:tr>
      <w:tr w:rsidR="00502F96" w:rsidRPr="00FA03A1" w:rsidTr="002E1625">
        <w:trPr>
          <w:trHeight w:val="3134"/>
        </w:trPr>
        <w:tc>
          <w:tcPr>
            <w:tcW w:w="107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2A3C66" w:rsidRDefault="00502F96" w:rsidP="002E16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 w:rsidRPr="002A3C66"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2AC7F61" wp14:editId="0E9F8867">
                  <wp:extent cx="1143000" cy="800100"/>
                  <wp:effectExtent l="19050" t="0" r="0" b="0"/>
                  <wp:docPr id="64" name="图片 2" descr="C:\Documents and Settings\Administrator\Application Data\Tencent\Users\839151472\QQ\WinTemp\RichOle\$]{0EE2TTM%FF)`YCUGS]}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Picture 420" descr="C:\Documents and Settings\Administrator\Application Data\Tencent\Users\839151472\QQ\WinTemp\RichOle\$]{0EE2TTM%FF)`YCUGS]}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折叠桌</w:t>
            </w:r>
          </w:p>
          <w:p w:rsidR="00502F96" w:rsidRPr="00A000D0" w:rsidRDefault="00502F96" w:rsidP="002E1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折叠圆弧柱展位2*3米所以材料如下                             </w:t>
            </w:r>
          </w:p>
        </w:tc>
      </w:tr>
      <w:tr w:rsidR="00502F96" w:rsidRPr="00FA03A1" w:rsidTr="002E1625">
        <w:trPr>
          <w:trHeight w:val="45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折叠圆弧柱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2</w:t>
            </w: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20</w:t>
            </w: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银灰色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14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4C506C" w:rsidRDefault="00502F96" w:rsidP="002E1625">
            <w:pPr>
              <w:spacing w:line="340" w:lineRule="exact"/>
              <w:jc w:val="left"/>
              <w:rPr>
                <w:rFonts w:ascii="华文细黑" w:eastAsia="华文细黑" w:hAnsi="华文细黑" w:cs="Arial"/>
                <w:b/>
              </w:rPr>
            </w:pPr>
            <w:r w:rsidRPr="004C506C">
              <w:rPr>
                <w:rFonts w:ascii="华文细黑" w:eastAsia="华文细黑" w:hAnsi="华文细黑" w:cs="Arial" w:hint="eastAsia"/>
                <w:b/>
              </w:rPr>
              <w:t>1、型材化学成份为AlMgSi0.5，</w:t>
            </w:r>
            <w:r w:rsidRPr="004C506C">
              <w:rPr>
                <w:rFonts w:ascii="华文细黑" w:eastAsia="华文细黑" w:hAnsi="华文细黑" w:cs="Arial" w:hint="eastAsia"/>
                <w:b/>
                <w:szCs w:val="21"/>
              </w:rPr>
              <w:t>参考牌号是6063 T5，达到或超过GB/T 5237-2008中的超高精级要求。2、氧化膜需达到AA15级（最小平均膜厚≥15μm，最小局部膜厚≥12μm）3、型材所有槽口尺寸为4.3+0.3mm，槽口壁厚基准尺寸为2.1±0.15mm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31529D" w:rsidRDefault="00502F96" w:rsidP="002E162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19409AEE" wp14:editId="5E846930">
                  <wp:extent cx="1038225" cy="1600200"/>
                  <wp:effectExtent l="19050" t="0" r="9525" b="0"/>
                  <wp:docPr id="62" name="图片 9" descr="C:\Documents and Settings\Administrator\Application Data\Tencent\Users\839151472\QQ\WinTemp\RichOle\EC94FAAH`]_CT_@@M4I@``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istrator\Application Data\Tencent\Users\839151472\QQ\WinTemp\RichOle\EC94FAAH`]_CT_@@M4I@``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t xml:space="preserve"> </w:t>
            </w:r>
            <w:r w:rsidRPr="0031529D"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18C43047" wp14:editId="397CE577">
                  <wp:extent cx="676275" cy="771700"/>
                  <wp:effectExtent l="19050" t="0" r="9525" b="0"/>
                  <wp:docPr id="74" name="图片 19" descr="C:\Documents and Settings\Administrator\Application Data\Tencent\Users\839151472\QQ\WinTemp\RichOle\H4UHI1KZO)E{]~AXEZBZJM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istrator\Application Data\Tencent\Users\839151472\QQ\WinTemp\RichOle\H4UHI1KZO)E{]~AXEZBZJM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9D"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77BDFA0" wp14:editId="363EA4FD">
                  <wp:extent cx="619125" cy="758429"/>
                  <wp:effectExtent l="19050" t="0" r="9525" b="0"/>
                  <wp:docPr id="75" name="图片 23" descr="C:\Documents and Settings\Administrator\Application Data\Tencent\Users\839151472\QQ\WinTemp\RichOle\JL{8]DO_][9RV0ZQ09QH5Y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Administrator\Application Data\Tencent\Users\839151472\QQ\WinTemp\RichOle\JL{8]DO_][9RV0ZQ09QH5Y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532" cy="760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F96" w:rsidRDefault="00502F96" w:rsidP="002E1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</w:tc>
      </w:tr>
      <w:tr w:rsidR="00502F96" w:rsidRPr="00FA03A1" w:rsidTr="002E1625">
        <w:trPr>
          <w:trHeight w:val="33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lastRenderedPageBreak/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50双槽扁铝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银灰色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4C506C" w:rsidRDefault="00502F96" w:rsidP="002E1625">
            <w:pPr>
              <w:widowControl/>
              <w:spacing w:line="340" w:lineRule="exact"/>
              <w:jc w:val="left"/>
              <w:rPr>
                <w:rFonts w:ascii="华文细黑" w:eastAsia="华文细黑" w:hAnsi="华文细黑" w:cs="Arial"/>
                <w:b/>
              </w:rPr>
            </w:pPr>
            <w:r w:rsidRPr="004C506C">
              <w:rPr>
                <w:rFonts w:ascii="华文细黑" w:eastAsia="华文细黑" w:hAnsi="华文细黑" w:cs="Arial" w:hint="eastAsia"/>
                <w:b/>
              </w:rPr>
              <w:t>1、型材化学成份为AlMgSi0.5，</w:t>
            </w:r>
            <w:r w:rsidRPr="004C506C">
              <w:rPr>
                <w:rFonts w:ascii="华文细黑" w:eastAsia="华文细黑" w:hAnsi="华文细黑" w:cs="Arial" w:hint="eastAsia"/>
                <w:b/>
                <w:szCs w:val="21"/>
              </w:rPr>
              <w:t>参考牌号是6063 T5，达到或超过GB/T 5237-2008中的超高精级要求。2、氧化膜需达到AA15级（最小平均膜厚≥15μm，最小局部膜厚≥12μm）3、型材所有槽口尺寸为4.3+0.3mm，槽口壁厚基准尺寸为2.1±0.15mm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1C4C49AA" wp14:editId="35B2CABC">
                  <wp:extent cx="1012424" cy="1657350"/>
                  <wp:effectExtent l="19050" t="0" r="0" b="0"/>
                  <wp:docPr id="58" name="图片 3" descr="C:\Documents and Settings\Administrator\Application Data\Tencent\Users\839151472\QQ\WinTemp\RichOle\@YENURE(2IPUZUXFV578{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Application Data\Tencent\Users\839151472\QQ\WinTemp\RichOle\@YENURE(2IPUZUXFV578{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24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F96" w:rsidRDefault="00502F96" w:rsidP="002E1625">
            <w:pPr>
              <w:widowControl/>
              <w:jc w:val="left"/>
              <w:rPr>
                <w:rFonts w:ascii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502F96" w:rsidRPr="00FA03A1" w:rsidTr="002E1625">
        <w:trPr>
          <w:trHeight w:val="5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50双槽扁铝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3040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银灰色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4C506C" w:rsidRDefault="00502F96" w:rsidP="002E1625">
            <w:pPr>
              <w:widowControl/>
              <w:spacing w:line="340" w:lineRule="exact"/>
              <w:jc w:val="left"/>
              <w:rPr>
                <w:rFonts w:ascii="华文细黑" w:eastAsia="华文细黑" w:hAnsi="华文细黑" w:cs="Arial"/>
                <w:b/>
              </w:rPr>
            </w:pPr>
            <w:r w:rsidRPr="004C506C">
              <w:rPr>
                <w:rFonts w:ascii="华文细黑" w:eastAsia="华文细黑" w:hAnsi="华文细黑" w:cs="Arial" w:hint="eastAsia"/>
                <w:b/>
              </w:rPr>
              <w:t>1、型材化学成份为AlMgSi0.5，</w:t>
            </w:r>
            <w:r w:rsidRPr="004C506C">
              <w:rPr>
                <w:rFonts w:ascii="华文细黑" w:eastAsia="华文细黑" w:hAnsi="华文细黑" w:cs="Arial" w:hint="eastAsia"/>
                <w:b/>
                <w:szCs w:val="21"/>
              </w:rPr>
              <w:t>参考牌号是6063 T5，达到或超过GB/T 5237-2008中的超高精级要求。2、氧化膜需达到AA15级（最小平均膜厚≥15μm，最小局部膜厚≥12μm）3、型材所有槽口尺寸为4.3+0.3mm，槽口壁厚基准尺寸为2.1±0.15mm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7186F2E" wp14:editId="6F6E0C3A">
                  <wp:extent cx="1012424" cy="1657350"/>
                  <wp:effectExtent l="19050" t="0" r="0" b="0"/>
                  <wp:docPr id="59" name="图片 3" descr="C:\Documents and Settings\Administrator\Application Data\Tencent\Users\839151472\QQ\WinTemp\RichOle\@YENURE(2IPUZUXFV578{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Application Data\Tencent\Users\839151472\QQ\WinTemp\RichOle\@YENURE(2IPUZUXFV578{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24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F96" w:rsidRDefault="00502F96" w:rsidP="002E1625">
            <w:pPr>
              <w:widowControl/>
              <w:jc w:val="left"/>
              <w:rPr>
                <w:rFonts w:ascii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502F96" w:rsidRPr="00FA03A1" w:rsidTr="002E1625">
        <w:trPr>
          <w:trHeight w:val="4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锌合金三卡锁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1D464C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Cs w:val="21"/>
              </w:rPr>
              <w:t>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4C506C" w:rsidRDefault="00502F96" w:rsidP="002E1625">
            <w:pPr>
              <w:spacing w:line="360" w:lineRule="auto"/>
              <w:jc w:val="left"/>
              <w:rPr>
                <w:rFonts w:ascii="华文细黑" w:eastAsia="华文细黑" w:hAnsi="华文细黑" w:cs="Arial"/>
                <w:b/>
                <w:szCs w:val="21"/>
              </w:rPr>
            </w:pPr>
            <w:r w:rsidRPr="004C506C">
              <w:rPr>
                <w:rFonts w:ascii="华文细黑" w:eastAsia="华文细黑" w:hAnsi="华文细黑" w:cs="Arial" w:hint="eastAsia"/>
                <w:b/>
                <w:szCs w:val="21"/>
              </w:rPr>
              <w:t>1、可以承受100Kg以上的载荷试验；</w:t>
            </w:r>
          </w:p>
          <w:p w:rsidR="00502F96" w:rsidRPr="004C506C" w:rsidRDefault="00502F96" w:rsidP="002E1625">
            <w:pPr>
              <w:spacing w:line="360" w:lineRule="auto"/>
              <w:jc w:val="left"/>
              <w:rPr>
                <w:rFonts w:ascii="华文细黑" w:eastAsia="华文细黑" w:hAnsi="华文细黑" w:cs="Arial"/>
                <w:b/>
                <w:szCs w:val="21"/>
              </w:rPr>
            </w:pPr>
            <w:r w:rsidRPr="004C506C">
              <w:rPr>
                <w:rFonts w:ascii="华文细黑" w:eastAsia="华文细黑" w:hAnsi="华文细黑" w:cs="Arial" w:hint="eastAsia"/>
                <w:b/>
                <w:szCs w:val="21"/>
              </w:rPr>
              <w:t>2、锁头所使用的弹簧钢，表面须采用镀锌技术处理，防止氢脆、断裂现象发生；</w:t>
            </w:r>
          </w:p>
          <w:p w:rsidR="00502F96" w:rsidRPr="004C506C" w:rsidRDefault="00502F96" w:rsidP="002E1625">
            <w:pPr>
              <w:spacing w:line="360" w:lineRule="auto"/>
              <w:jc w:val="left"/>
              <w:rPr>
                <w:rFonts w:ascii="华文细黑" w:eastAsia="华文细黑" w:hAnsi="华文细黑" w:cs="Arial"/>
                <w:b/>
                <w:szCs w:val="21"/>
              </w:rPr>
            </w:pPr>
            <w:r w:rsidRPr="004C506C">
              <w:rPr>
                <w:rFonts w:ascii="华文细黑" w:eastAsia="华文细黑" w:hAnsi="华文细黑" w:cs="Arial" w:hint="eastAsia"/>
                <w:b/>
                <w:szCs w:val="21"/>
              </w:rPr>
              <w:t>4锁头具有止位功能；</w:t>
            </w:r>
          </w:p>
          <w:p w:rsidR="00502F96" w:rsidRPr="004C506C" w:rsidRDefault="00502F96" w:rsidP="002E1625">
            <w:pPr>
              <w:pStyle w:val="a5"/>
              <w:spacing w:after="60" w:line="200" w:lineRule="exact"/>
              <w:ind w:left="1260" w:firstLineChars="0" w:firstLine="0"/>
              <w:rPr>
                <w:rFonts w:ascii="华文细黑" w:eastAsia="华文细黑" w:hAnsi="华文细黑"/>
                <w:b/>
                <w:szCs w:val="21"/>
              </w:rPr>
            </w:pPr>
          </w:p>
          <w:p w:rsidR="00502F96" w:rsidRPr="004C506C" w:rsidRDefault="00502F96" w:rsidP="002E1625">
            <w:pPr>
              <w:spacing w:after="60" w:line="200" w:lineRule="exact"/>
              <w:rPr>
                <w:rFonts w:ascii="华文细黑" w:eastAsia="华文细黑" w:hAnsi="华文细黑"/>
                <w:b/>
                <w:szCs w:val="21"/>
              </w:rPr>
            </w:pPr>
            <w:r w:rsidRPr="004C506C">
              <w:rPr>
                <w:rFonts w:ascii="华文细黑" w:eastAsia="华文细黑" w:hAnsi="华文细黑" w:hint="eastAsia"/>
                <w:b/>
                <w:szCs w:val="21"/>
              </w:rPr>
              <w:t>5、展览用连接锁件为三钩型连接锁。</w:t>
            </w:r>
          </w:p>
          <w:p w:rsidR="00502F96" w:rsidRPr="004C506C" w:rsidRDefault="00502F96" w:rsidP="002E1625">
            <w:pPr>
              <w:widowControl/>
              <w:jc w:val="center"/>
              <w:rPr>
                <w:rFonts w:ascii="华文仿宋" w:eastAsia="华文仿宋" w:hAnsi="华文仿宋" w:cs="宋体"/>
                <w:spacing w:val="-20"/>
                <w:kern w:val="0"/>
                <w:szCs w:val="21"/>
              </w:rPr>
            </w:pPr>
            <w:r w:rsidRPr="004C506C">
              <w:rPr>
                <w:rFonts w:ascii="华文仿宋" w:eastAsia="华文仿宋" w:hAnsi="华文仿宋" w:cs="宋体" w:hint="eastAsia"/>
                <w:spacing w:val="-20"/>
                <w:kern w:val="0"/>
                <w:szCs w:val="21"/>
              </w:rPr>
              <w:t>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BD80913" wp14:editId="59E10F6B">
                  <wp:extent cx="1387437" cy="885825"/>
                  <wp:effectExtent l="19050" t="0" r="3213" b="0"/>
                  <wp:docPr id="60" name="图片 5" descr="C:\Documents and Settings\Administrator\Application Data\Tencent\Users\839151472\QQ\WinTemp\RichOle\RL@J6%SRVU7XG81VQH(3D(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Application Data\Tencent\Users\839151472\QQ\WinTemp\RichOle\RL@J6%SRVU7XG81VQH(3D(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08" cy="885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F96" w:rsidRPr="00FA03A1" w:rsidRDefault="00502F96" w:rsidP="002E1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02F96" w:rsidRPr="00FA03A1" w:rsidTr="002E1625">
        <w:trPr>
          <w:trHeight w:val="40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spacing w:val="-20"/>
                <w:kern w:val="0"/>
                <w:sz w:val="22"/>
              </w:rPr>
              <w:lastRenderedPageBreak/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9978DA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展板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2120*970*3.</w:t>
            </w:r>
            <w:r w:rsidRPr="009978DA">
              <w:rPr>
                <w:rFonts w:ascii="华文细黑" w:eastAsia="华文细黑" w:hAnsi="华文细黑" w:cs="Arial" w:hint="eastAsia"/>
                <w:b/>
                <w:szCs w:val="21"/>
              </w:rPr>
              <w:t>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9978DA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白色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9978DA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9978DA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4C506C" w:rsidRDefault="00502F96" w:rsidP="002E1625">
            <w:pPr>
              <w:pStyle w:val="1"/>
              <w:keepNext/>
              <w:keepLines/>
              <w:autoSpaceDE/>
              <w:autoSpaceDN/>
              <w:adjustRightInd/>
              <w:snapToGrid/>
              <w:spacing w:before="120" w:after="120" w:line="240" w:lineRule="auto"/>
              <w:ind w:left="0" w:firstLine="0"/>
              <w:jc w:val="left"/>
              <w:rPr>
                <w:rFonts w:ascii="华文细黑" w:eastAsia="华文细黑" w:hAnsi="华文细黑"/>
                <w:b/>
                <w:sz w:val="21"/>
                <w:szCs w:val="21"/>
              </w:rPr>
            </w:pPr>
            <w:r w:rsidRPr="004C506C">
              <w:rPr>
                <w:rFonts w:ascii="华文细黑" w:eastAsia="华文细黑" w:hAnsi="华文细黑" w:hint="eastAsia"/>
                <w:b/>
                <w:sz w:val="21"/>
                <w:szCs w:val="21"/>
              </w:rPr>
              <w:t>PVC双面展板，白色</w:t>
            </w:r>
          </w:p>
          <w:p w:rsidR="00502F96" w:rsidRPr="004C506C" w:rsidRDefault="00502F96" w:rsidP="002E1625">
            <w:pPr>
              <w:spacing w:line="36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4C506C">
              <w:rPr>
                <w:rFonts w:ascii="华文细黑" w:eastAsia="华文细黑" w:hAnsi="华文细黑" w:cs="Arial" w:hint="eastAsia"/>
                <w:b/>
                <w:szCs w:val="21"/>
              </w:rPr>
              <w:t>规格：2400*970*3.0mm选用的PVC板材符合国家产品质量标准和消防安全要求B2级。</w:t>
            </w:r>
          </w:p>
          <w:p w:rsidR="00502F96" w:rsidRPr="004C506C" w:rsidRDefault="00502F96" w:rsidP="002E1625">
            <w:pPr>
              <w:widowControl/>
              <w:jc w:val="center"/>
              <w:rPr>
                <w:rFonts w:ascii="华文仿宋" w:eastAsia="华文仿宋" w:hAnsi="华文仿宋" w:cs="宋体"/>
                <w:spacing w:val="-20"/>
                <w:kern w:val="0"/>
                <w:sz w:val="22"/>
              </w:rPr>
            </w:pPr>
            <w:r w:rsidRPr="004C506C">
              <w:rPr>
                <w:rFonts w:ascii="华文细黑" w:eastAsia="华文细黑" w:hAnsi="华文细黑" w:cs="Arial" w:hint="eastAsia"/>
                <w:b/>
                <w:szCs w:val="21"/>
              </w:rPr>
              <w:t xml:space="preserve"> PVC板的板芯采用印尼进口优质板芯，具有较强的韧性及强度，厚度尺寸2.8±0.2mm</w:t>
            </w:r>
            <w:r w:rsidRPr="004C506C">
              <w:rPr>
                <w:rFonts w:ascii="华文细黑" w:eastAsia="华文细黑" w:hAnsi="华文细黑" w:cs="Arial" w:hint="eastAsia"/>
                <w:b/>
                <w:sz w:val="28"/>
                <w:szCs w:val="28"/>
              </w:rPr>
              <w:t>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9978DA" w:rsidRDefault="00502F96" w:rsidP="002E1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A195CE8" wp14:editId="2A0DEC60">
                  <wp:extent cx="1266049" cy="1190625"/>
                  <wp:effectExtent l="19050" t="0" r="0" b="0"/>
                  <wp:docPr id="61" name="图片 7" descr="C:\Documents and Settings\Administrator\Application Data\Tencent\Users\839151472\QQ\WinTemp\RichOle\(3X7YK0H2TD9_M]~@PJQZ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Application Data\Tencent\Users\839151472\QQ\WinTemp\RichOle\(3X7YK0H2TD9_M]~@PJQZ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49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F96" w:rsidRPr="00FA03A1" w:rsidRDefault="00502F96" w:rsidP="002E1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02F96" w:rsidRPr="004C506C" w:rsidRDefault="00502F96" w:rsidP="00502F96">
      <w:pPr>
        <w:rPr>
          <w:rFonts w:ascii="仿宋_GB2312" w:eastAsia="仿宋_GB2312"/>
          <w:b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3"/>
        <w:gridCol w:w="1079"/>
        <w:gridCol w:w="850"/>
        <w:gridCol w:w="993"/>
        <w:gridCol w:w="425"/>
        <w:gridCol w:w="709"/>
        <w:gridCol w:w="3046"/>
        <w:gridCol w:w="3118"/>
      </w:tblGrid>
      <w:tr w:rsidR="00502F96" w:rsidRPr="00FA03A1" w:rsidTr="002E1625">
        <w:trPr>
          <w:trHeight w:val="4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 w:rsidRPr="00767EF1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万向轮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Cs w:val="21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27168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Cs w:val="21"/>
              </w:rPr>
            </w:pPr>
            <w:r w:rsidRPr="0027168A"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Cs w:val="21"/>
              </w:rPr>
              <w:t>铝合金铸造件成型，螺杆为8mm，质量好，具有刹车功能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BE16CD" w:rsidRDefault="00502F96" w:rsidP="002E1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7331EC46" wp14:editId="5D422B9E">
                  <wp:extent cx="1076325" cy="1097183"/>
                  <wp:effectExtent l="19050" t="0" r="9525" b="0"/>
                  <wp:docPr id="7" name="图片 3" descr="C:\Program Files\Tencent\QQ\Users\839151472\Image\C2C\3@C~Z1XJ_F6Y(SO{878Z0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Tencent\QQ\Users\839151472\Image\C2C\3@C~Z1XJ_F6Y(SO{878Z0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7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F96" w:rsidRPr="00FA03A1" w:rsidRDefault="00502F96" w:rsidP="002E1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02F96" w:rsidRPr="00FA03A1" w:rsidTr="002E1625">
        <w:trPr>
          <w:trHeight w:val="406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spacing w:val="-20"/>
                <w:kern w:val="0"/>
                <w:sz w:val="22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折叠桌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974*474*728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9978DA" w:rsidRDefault="00502F96" w:rsidP="002E1625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E960AC" w:rsidRDefault="00502F96" w:rsidP="002E1625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华文细黑" w:eastAsia="华文细黑" w:hAnsi="华文细黑" w:cs="Arial" w:hint="eastAsia"/>
                <w:b/>
                <w:szCs w:val="21"/>
              </w:rPr>
              <w:t>1、</w:t>
            </w:r>
            <w:r w:rsidRPr="00E960AC">
              <w:rPr>
                <w:rFonts w:ascii="华文细黑" w:eastAsia="华文细黑" w:hAnsi="华文细黑" w:cs="Arial" w:hint="eastAsia"/>
                <w:b/>
                <w:szCs w:val="21"/>
              </w:rPr>
              <w:t>铝型材表面不允许有裂纹、起皮、气泡、夹杂物、腐蚀点和压坑、碰伤、拉痕存在。允许有模具造成的轻微挤压痕</w:t>
            </w:r>
            <w:r>
              <w:rPr>
                <w:rFonts w:ascii="华文细黑" w:eastAsia="华文细黑" w:hAnsi="华文细黑" w:cs="Arial" w:hint="eastAsia"/>
                <w:b/>
                <w:szCs w:val="21"/>
              </w:rPr>
              <w:t>，2、</w:t>
            </w:r>
            <w:r w:rsidRPr="009978DA">
              <w:rPr>
                <w:rFonts w:ascii="华文细黑" w:eastAsia="华文细黑" w:hAnsi="华文细黑" w:cs="Arial" w:hint="eastAsia"/>
                <w:b/>
                <w:color w:val="000000"/>
                <w:szCs w:val="21"/>
              </w:rPr>
              <w:t>PVC板的板芯采用印尼进口优质板芯，具有较强的韧性及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FA03A1" w:rsidRDefault="00502F96" w:rsidP="002E16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2A7D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 wp14:anchorId="4E9045B5" wp14:editId="0FCF0D85">
                  <wp:extent cx="1143000" cy="800100"/>
                  <wp:effectExtent l="19050" t="0" r="0" b="0"/>
                  <wp:docPr id="70" name="图片 2" descr="C:\Documents and Settings\Administrator\Application Data\Tencent\Users\839151472\QQ\WinTemp\RichOle\$]{0EE2TTM%FF)`YCUGS]}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Picture 420" descr="C:\Documents and Settings\Administrator\Application Data\Tencent\Users\839151472\QQ\WinTemp\RichOle\$]{0EE2TTM%FF)`YCUGS]}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F96" w:rsidRPr="00FA03A1" w:rsidTr="002E1625">
        <w:trPr>
          <w:trHeight w:val="5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lastRenderedPageBreak/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白色折椅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495*465*760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1D464C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宋体"/>
                <w:b/>
                <w:color w:val="000000"/>
                <w:spacing w:val="-2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color w:val="000000"/>
                <w:spacing w:val="-20"/>
                <w:kern w:val="0"/>
                <w:sz w:val="22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6" w:rsidRPr="001C4447" w:rsidRDefault="00502F96" w:rsidP="002E1625">
            <w:pPr>
              <w:pStyle w:val="1"/>
              <w:keepNext/>
              <w:keepLines/>
              <w:autoSpaceDE/>
              <w:autoSpaceDN/>
              <w:adjustRightInd/>
              <w:snapToGrid/>
              <w:spacing w:before="120" w:after="120" w:line="240" w:lineRule="auto"/>
              <w:ind w:left="420" w:firstLine="0"/>
              <w:jc w:val="left"/>
              <w:rPr>
                <w:rFonts w:ascii="华文细黑" w:eastAsia="华文细黑" w:hAnsi="华文细黑"/>
                <w:b/>
                <w:color w:val="000000"/>
                <w:sz w:val="21"/>
                <w:szCs w:val="21"/>
              </w:rPr>
            </w:pPr>
            <w:r w:rsidRPr="001C4447">
              <w:rPr>
                <w:rFonts w:ascii="华文细黑" w:eastAsia="华文细黑" w:hAnsi="华文细黑" w:hint="eastAsia"/>
                <w:b/>
                <w:color w:val="000000"/>
                <w:sz w:val="21"/>
                <w:szCs w:val="21"/>
              </w:rPr>
              <w:t xml:space="preserve">                    </w:t>
            </w:r>
          </w:p>
          <w:p w:rsidR="00502F96" w:rsidRPr="001C4447" w:rsidRDefault="00502F96" w:rsidP="002E1625">
            <w:pPr>
              <w:spacing w:line="360" w:lineRule="auto"/>
              <w:ind w:firstLineChars="250" w:firstLine="526"/>
              <w:rPr>
                <w:rFonts w:ascii="华文细黑" w:eastAsia="华文细黑" w:hAnsi="华文细黑" w:cs="Arial"/>
                <w:b/>
                <w:szCs w:val="21"/>
              </w:rPr>
            </w:pPr>
            <w:r w:rsidRPr="001C4447">
              <w:rPr>
                <w:rFonts w:ascii="华文细黑" w:eastAsia="华文细黑" w:hAnsi="华文细黑" w:cs="Arial" w:hint="eastAsia"/>
                <w:b/>
                <w:szCs w:val="21"/>
              </w:rPr>
              <w:t>规格及型号：Φ19mm</w:t>
            </w:r>
          </w:p>
          <w:p w:rsidR="00502F96" w:rsidRPr="001C4447" w:rsidRDefault="00502F96" w:rsidP="002E1625">
            <w:pPr>
              <w:pStyle w:val="ab"/>
              <w:snapToGrid w:val="0"/>
              <w:spacing w:line="440" w:lineRule="exact"/>
              <w:jc w:val="left"/>
              <w:rPr>
                <w:rFonts w:ascii="华文细黑" w:eastAsia="华文细黑" w:hAnsi="华文细黑" w:cs="Arial"/>
                <w:b/>
                <w:sz w:val="21"/>
                <w:szCs w:val="21"/>
              </w:rPr>
            </w:pPr>
            <w:r w:rsidRPr="001C4447">
              <w:rPr>
                <w:rFonts w:ascii="华文细黑" w:eastAsia="华文细黑" w:hAnsi="华文细黑" w:cs="Arial" w:hint="eastAsia"/>
                <w:b/>
                <w:sz w:val="21"/>
                <w:szCs w:val="21"/>
              </w:rPr>
              <w:t>可以承受80kg左右的载荷</w:t>
            </w:r>
          </w:p>
          <w:p w:rsidR="00502F96" w:rsidRPr="001C4447" w:rsidRDefault="00502F96" w:rsidP="002E1625">
            <w:pPr>
              <w:spacing w:line="360" w:lineRule="auto"/>
              <w:rPr>
                <w:rFonts w:ascii="华文细黑" w:eastAsia="华文细黑" w:hAnsi="华文细黑" w:cs="Arial"/>
                <w:b/>
                <w:szCs w:val="21"/>
              </w:rPr>
            </w:pPr>
            <w:r w:rsidRPr="001C4447">
              <w:rPr>
                <w:rFonts w:ascii="华文细黑" w:eastAsia="华文细黑" w:hAnsi="华文细黑" w:cs="Arial" w:hint="eastAsia"/>
                <w:b/>
                <w:szCs w:val="21"/>
              </w:rPr>
              <w:t>可以折叠，折椅坐板和背靠板材质为改性聚丙稀；折椅骨架钢材为碳素结构钢（无缝钢管），￠19-21毫米，白色；</w:t>
            </w:r>
          </w:p>
          <w:p w:rsidR="00502F96" w:rsidRPr="003865B3" w:rsidRDefault="00502F96" w:rsidP="002E1625">
            <w:pPr>
              <w:spacing w:line="360" w:lineRule="auto"/>
              <w:rPr>
                <w:rFonts w:ascii="华文细黑" w:eastAsia="华文细黑" w:hAnsi="华文细黑" w:cs="Arial"/>
                <w:b/>
                <w:sz w:val="28"/>
                <w:szCs w:val="28"/>
              </w:rPr>
            </w:pPr>
            <w:r w:rsidRPr="001C4447">
              <w:rPr>
                <w:rFonts w:ascii="华文细黑" w:eastAsia="华文细黑" w:hAnsi="华文细黑" w:cs="Arial" w:hint="eastAsia"/>
                <w:b/>
                <w:szCs w:val="21"/>
              </w:rPr>
              <w:t>所有固定用的铆钉均用钢质材料定制，保证部件结合可靠；</w:t>
            </w:r>
          </w:p>
          <w:p w:rsidR="00502F96" w:rsidRPr="001C4447" w:rsidRDefault="00502F96" w:rsidP="002E1625">
            <w:pPr>
              <w:pStyle w:val="ab"/>
              <w:snapToGrid w:val="0"/>
              <w:spacing w:line="440" w:lineRule="exact"/>
              <w:jc w:val="left"/>
              <w:rPr>
                <w:rFonts w:ascii="华文细黑" w:eastAsia="华文细黑" w:hAnsi="华文细黑" w:cs="Arial"/>
                <w:b/>
                <w:sz w:val="21"/>
                <w:szCs w:val="21"/>
              </w:rPr>
            </w:pPr>
          </w:p>
          <w:p w:rsidR="00502F96" w:rsidRDefault="00502F96" w:rsidP="002E1625">
            <w:pPr>
              <w:widowControl/>
              <w:spacing w:line="340" w:lineRule="exact"/>
              <w:jc w:val="center"/>
              <w:rPr>
                <w:rFonts w:ascii="华文细黑" w:eastAsia="华文细黑" w:hAnsi="华文细黑" w:cs="Arial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6" w:rsidRPr="008376C7" w:rsidRDefault="00502F96" w:rsidP="002E1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154655DA" wp14:editId="465837F4">
                  <wp:extent cx="1076325" cy="1448979"/>
                  <wp:effectExtent l="19050" t="0" r="9525" b="0"/>
                  <wp:docPr id="1" name="图片 1" descr="C:\Documents and Settings\Administrator\Application Data\Tencent\Users\839151472\QQ\WinTemp\RichOle\LGJEY(L7EO%NFFOQFZNQ@K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Application Data\Tencent\Users\839151472\QQ\WinTemp\RichOle\LGJEY(L7EO%NFFOQFZNQ@K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29" cy="1451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F96" w:rsidRDefault="00502F96" w:rsidP="002E1625">
            <w:pPr>
              <w:widowControl/>
              <w:jc w:val="left"/>
              <w:rPr>
                <w:rFonts w:ascii="宋体" w:hAnsi="宋体" w:cs="宋体"/>
                <w:noProof/>
                <w:kern w:val="0"/>
                <w:sz w:val="24"/>
                <w:szCs w:val="24"/>
              </w:rPr>
            </w:pPr>
          </w:p>
        </w:tc>
      </w:tr>
    </w:tbl>
    <w:p w:rsidR="00502F96" w:rsidRDefault="00502F96" w:rsidP="00502F96"/>
    <w:p w:rsidR="00502F96" w:rsidRPr="003800BE" w:rsidRDefault="00502F96" w:rsidP="00502F96">
      <w:pPr>
        <w:pStyle w:val="tt1"/>
        <w:ind w:left="675"/>
        <w:jc w:val="both"/>
        <w:rPr>
          <w:rFonts w:ascii="仿宋_GB2312" w:eastAsia="仿宋_GB2312" w:cstheme="minorBidi"/>
          <w:b/>
          <w:bCs/>
          <w:kern w:val="2"/>
          <w:sz w:val="28"/>
          <w:szCs w:val="28"/>
        </w:rPr>
      </w:pPr>
    </w:p>
    <w:p w:rsidR="00CF3618" w:rsidRPr="00A84890" w:rsidRDefault="00CF3618" w:rsidP="00CF3618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84890">
        <w:rPr>
          <w:rFonts w:ascii="仿宋_GB2312" w:eastAsia="仿宋_GB2312" w:hAnsi="微软雅黑" w:cs="宋体" w:hint="eastAsia"/>
          <w:b/>
          <w:bCs/>
          <w:color w:val="000000"/>
          <w:kern w:val="0"/>
          <w:szCs w:val="21"/>
        </w:rPr>
        <w:t>注：以上技术要求均为参考，投标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Cs w:val="21"/>
        </w:rPr>
        <w:t>人可优化改进家具的材质、色调、</w:t>
      </w:r>
      <w:r>
        <w:rPr>
          <w:rFonts w:ascii="仿宋_GB2312" w:eastAsia="仿宋_GB2312" w:hAnsi="微软雅黑" w:cs="宋体"/>
          <w:b/>
          <w:bCs/>
          <w:color w:val="000000"/>
          <w:kern w:val="0"/>
          <w:szCs w:val="21"/>
        </w:rPr>
        <w:t>工艺</w:t>
      </w:r>
      <w:r w:rsidR="005E3AA2">
        <w:rPr>
          <w:rFonts w:ascii="仿宋_GB2312" w:eastAsia="仿宋_GB2312" w:hAnsi="微软雅黑" w:cs="宋体" w:hint="eastAsia"/>
          <w:b/>
          <w:bCs/>
          <w:color w:val="000000"/>
          <w:kern w:val="0"/>
          <w:szCs w:val="21"/>
        </w:rPr>
        <w:t>、</w:t>
      </w:r>
      <w:r w:rsidR="005E3AA2">
        <w:rPr>
          <w:rFonts w:ascii="仿宋_GB2312" w:eastAsia="仿宋_GB2312" w:hAnsi="微软雅黑" w:cs="宋体"/>
          <w:b/>
          <w:bCs/>
          <w:color w:val="000000"/>
          <w:kern w:val="0"/>
          <w:szCs w:val="21"/>
        </w:rPr>
        <w:t>样式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Cs w:val="21"/>
        </w:rPr>
        <w:t>等</w:t>
      </w:r>
      <w:r>
        <w:rPr>
          <w:rFonts w:ascii="仿宋_GB2312" w:eastAsia="仿宋_GB2312" w:hAnsi="微软雅黑" w:cs="宋体"/>
          <w:b/>
          <w:bCs/>
          <w:color w:val="000000"/>
          <w:kern w:val="0"/>
          <w:szCs w:val="21"/>
        </w:rPr>
        <w:t>。</w:t>
      </w:r>
    </w:p>
    <w:p w:rsidR="001117D9" w:rsidRPr="001A2D31" w:rsidRDefault="001117D9" w:rsidP="00263351">
      <w:pPr>
        <w:widowControl/>
        <w:shd w:val="clear" w:color="auto" w:fill="FFFFFF"/>
        <w:spacing w:before="100" w:beforeAutospacing="1" w:after="100" w:afterAutospacing="1" w:line="460" w:lineRule="exact"/>
        <w:ind w:leftChars="1450" w:left="4305" w:right="561" w:hangingChars="600" w:hanging="1260"/>
        <w:jc w:val="center"/>
      </w:pPr>
      <w:bookmarkStart w:id="0" w:name="_GoBack"/>
      <w:bookmarkEnd w:id="0"/>
    </w:p>
    <w:sectPr w:rsidR="001117D9" w:rsidRPr="001A2D31" w:rsidSect="00912E58">
      <w:footerReference w:type="even" r:id="rId16"/>
      <w:footerReference w:type="default" r:id="rId17"/>
      <w:footerReference w:type="first" r:id="rId18"/>
      <w:pgSz w:w="11907" w:h="16840"/>
      <w:pgMar w:top="1276" w:right="1361" w:bottom="1238" w:left="1276" w:header="851" w:footer="992" w:gutter="0"/>
      <w:pgNumType w:fmt="numberInDash" w:start="1"/>
      <w:cols w:space="720"/>
      <w:titlePg/>
      <w:docGrid w:type="lines" w:linePitch="310" w:charSpace="106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09" w:rsidRDefault="00954A09" w:rsidP="006E3DEC">
      <w:r>
        <w:separator/>
      </w:r>
    </w:p>
  </w:endnote>
  <w:endnote w:type="continuationSeparator" w:id="0">
    <w:p w:rsidR="00954A09" w:rsidRDefault="00954A09" w:rsidP="006E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31" w:rsidRDefault="007D7665">
    <w:pPr>
      <w:pStyle w:val="a4"/>
      <w:framePr w:h="0" w:wrap="around" w:vAnchor="text" w:hAnchor="margin" w:xAlign="center" w:y="1"/>
      <w:rPr>
        <w:rStyle w:val="a6"/>
      </w:rPr>
    </w:pPr>
    <w:r>
      <w:fldChar w:fldCharType="begin"/>
    </w:r>
    <w:r w:rsidR="001A2D31">
      <w:rPr>
        <w:rStyle w:val="a6"/>
      </w:rPr>
      <w:instrText xml:space="preserve">PAGE  </w:instrText>
    </w:r>
    <w:r>
      <w:fldChar w:fldCharType="separate"/>
    </w:r>
    <w:r w:rsidR="001A2D31">
      <w:rPr>
        <w:rStyle w:val="a6"/>
      </w:rPr>
      <w:t>- 11 -</w:t>
    </w:r>
    <w:r>
      <w:fldChar w:fldCharType="end"/>
    </w:r>
  </w:p>
  <w:p w:rsidR="001A2D31" w:rsidRDefault="001A2D31">
    <w:pPr>
      <w:pStyle w:val="a4"/>
    </w:pPr>
  </w:p>
  <w:p w:rsidR="00B22B5B" w:rsidRDefault="00B22B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31" w:rsidRDefault="007D7665" w:rsidP="001A2D31">
    <w:pPr>
      <w:pStyle w:val="a4"/>
      <w:ind w:firstLineChars="2450" w:firstLine="4410"/>
    </w:pPr>
    <w:r>
      <w:fldChar w:fldCharType="begin"/>
    </w:r>
    <w:r w:rsidR="001A2D31">
      <w:rPr>
        <w:rStyle w:val="a6"/>
      </w:rPr>
      <w:instrText xml:space="preserve"> PAGE </w:instrText>
    </w:r>
    <w:r>
      <w:fldChar w:fldCharType="separate"/>
    </w:r>
    <w:r w:rsidR="00A26BEC">
      <w:rPr>
        <w:rStyle w:val="a6"/>
        <w:noProof/>
      </w:rPr>
      <w:t>- 2 -</w:t>
    </w:r>
    <w:r>
      <w:fldChar w:fldCharType="end"/>
    </w:r>
  </w:p>
  <w:p w:rsidR="00B22B5B" w:rsidRDefault="00B22B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31" w:rsidRDefault="001A2D31">
    <w:pPr>
      <w:pStyle w:val="a4"/>
      <w:ind w:firstLineChars="2450" w:firstLine="4410"/>
    </w:pP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09" w:rsidRDefault="00954A09" w:rsidP="006E3DEC">
      <w:r>
        <w:separator/>
      </w:r>
    </w:p>
  </w:footnote>
  <w:footnote w:type="continuationSeparator" w:id="0">
    <w:p w:rsidR="00954A09" w:rsidRDefault="00954A09" w:rsidP="006E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A72C4A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" w15:restartNumberingAfterBreak="0">
    <w:nsid w:val="02547402"/>
    <w:multiLevelType w:val="hybridMultilevel"/>
    <w:tmpl w:val="9B0477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6A2F0E"/>
    <w:multiLevelType w:val="hybridMultilevel"/>
    <w:tmpl w:val="2F842332"/>
    <w:lvl w:ilvl="0" w:tplc="5E6242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803B24"/>
    <w:multiLevelType w:val="hybridMultilevel"/>
    <w:tmpl w:val="51745710"/>
    <w:lvl w:ilvl="0" w:tplc="AAB433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B11C88"/>
    <w:multiLevelType w:val="hybridMultilevel"/>
    <w:tmpl w:val="6EF08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7B5B6E"/>
    <w:multiLevelType w:val="hybridMultilevel"/>
    <w:tmpl w:val="AC46AEE0"/>
    <w:lvl w:ilvl="0" w:tplc="4E0475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64607A"/>
    <w:multiLevelType w:val="hybridMultilevel"/>
    <w:tmpl w:val="CE727B1A"/>
    <w:lvl w:ilvl="0" w:tplc="D2964F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B104A4"/>
    <w:multiLevelType w:val="hybridMultilevel"/>
    <w:tmpl w:val="D8D03364"/>
    <w:lvl w:ilvl="0" w:tplc="CAE2F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3C7BD0"/>
    <w:multiLevelType w:val="hybridMultilevel"/>
    <w:tmpl w:val="F000EC78"/>
    <w:lvl w:ilvl="0" w:tplc="04F8030A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AC23186"/>
    <w:multiLevelType w:val="hybridMultilevel"/>
    <w:tmpl w:val="1F32055C"/>
    <w:lvl w:ilvl="0" w:tplc="CF52056A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CA776D5"/>
    <w:multiLevelType w:val="multilevel"/>
    <w:tmpl w:val="1374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B7404"/>
    <w:multiLevelType w:val="hybridMultilevel"/>
    <w:tmpl w:val="6444FC4A"/>
    <w:lvl w:ilvl="0" w:tplc="FCF2922E">
      <w:start w:val="3"/>
      <w:numFmt w:val="decimal"/>
      <w:lvlText w:val="%1、"/>
      <w:lvlJc w:val="left"/>
      <w:pPr>
        <w:ind w:left="360" w:hanging="360"/>
      </w:pPr>
      <w:rPr>
        <w:rFonts w:eastAsia="新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EC391B"/>
    <w:multiLevelType w:val="hybridMultilevel"/>
    <w:tmpl w:val="CC6E2D2C"/>
    <w:lvl w:ilvl="0" w:tplc="05D410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6E42E8D"/>
    <w:multiLevelType w:val="hybridMultilevel"/>
    <w:tmpl w:val="93B4DD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F0E5A24">
      <w:start w:val="1"/>
      <w:numFmt w:val="japaneseCounting"/>
      <w:lvlText w:val="（%2）"/>
      <w:lvlJc w:val="left"/>
      <w:pPr>
        <w:ind w:left="18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380924"/>
    <w:multiLevelType w:val="hybridMultilevel"/>
    <w:tmpl w:val="3BD83FC6"/>
    <w:lvl w:ilvl="0" w:tplc="EBAE01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6A1D56"/>
    <w:multiLevelType w:val="hybridMultilevel"/>
    <w:tmpl w:val="8E4A527E"/>
    <w:lvl w:ilvl="0" w:tplc="B04CF1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F1F78C3"/>
    <w:multiLevelType w:val="hybridMultilevel"/>
    <w:tmpl w:val="70B8CD0A"/>
    <w:lvl w:ilvl="0" w:tplc="3C865F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7F14D7C"/>
    <w:multiLevelType w:val="hybridMultilevel"/>
    <w:tmpl w:val="B7DE5D1C"/>
    <w:lvl w:ilvl="0" w:tplc="8D9062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4B2342E"/>
    <w:multiLevelType w:val="hybridMultilevel"/>
    <w:tmpl w:val="F42E1F10"/>
    <w:lvl w:ilvl="0" w:tplc="0AFCB35A">
      <w:start w:val="1"/>
      <w:numFmt w:val="japaneseCounting"/>
      <w:lvlText w:val="%1、"/>
      <w:lvlJc w:val="left"/>
      <w:pPr>
        <w:ind w:left="67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9" w15:restartNumberingAfterBreak="0">
    <w:nsid w:val="755D3278"/>
    <w:multiLevelType w:val="hybridMultilevel"/>
    <w:tmpl w:val="CC22D0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B12DFA"/>
    <w:multiLevelType w:val="hybridMultilevel"/>
    <w:tmpl w:val="57C22E7C"/>
    <w:lvl w:ilvl="0" w:tplc="BC48B9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6"/>
  </w:num>
  <w:num w:numId="11">
    <w:abstractNumId w:val="13"/>
  </w:num>
  <w:num w:numId="12">
    <w:abstractNumId w:val="20"/>
  </w:num>
  <w:num w:numId="13">
    <w:abstractNumId w:val="1"/>
  </w:num>
  <w:num w:numId="14">
    <w:abstractNumId w:val="19"/>
  </w:num>
  <w:num w:numId="15">
    <w:abstractNumId w:val="0"/>
  </w:num>
  <w:num w:numId="16">
    <w:abstractNumId w:val="5"/>
  </w:num>
  <w:num w:numId="17">
    <w:abstractNumId w:val="18"/>
  </w:num>
  <w:num w:numId="18">
    <w:abstractNumId w:val="16"/>
  </w:num>
  <w:num w:numId="19">
    <w:abstractNumId w:val="1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33C"/>
    <w:rsid w:val="00053E26"/>
    <w:rsid w:val="00054BCA"/>
    <w:rsid w:val="000660B5"/>
    <w:rsid w:val="0007005E"/>
    <w:rsid w:val="00071C5E"/>
    <w:rsid w:val="00076DCF"/>
    <w:rsid w:val="000A1FB9"/>
    <w:rsid w:val="000B3E61"/>
    <w:rsid w:val="000B5A16"/>
    <w:rsid w:val="000B7190"/>
    <w:rsid w:val="000C36C1"/>
    <w:rsid w:val="000D3743"/>
    <w:rsid w:val="000E0F1B"/>
    <w:rsid w:val="000E72E0"/>
    <w:rsid w:val="000F0068"/>
    <w:rsid w:val="000F688B"/>
    <w:rsid w:val="001117D9"/>
    <w:rsid w:val="00115657"/>
    <w:rsid w:val="0011606D"/>
    <w:rsid w:val="0012399B"/>
    <w:rsid w:val="00126446"/>
    <w:rsid w:val="00154005"/>
    <w:rsid w:val="001567E9"/>
    <w:rsid w:val="00160369"/>
    <w:rsid w:val="001753DF"/>
    <w:rsid w:val="00187A05"/>
    <w:rsid w:val="00191717"/>
    <w:rsid w:val="00192430"/>
    <w:rsid w:val="00194810"/>
    <w:rsid w:val="001A2D31"/>
    <w:rsid w:val="001A3DB3"/>
    <w:rsid w:val="001A575A"/>
    <w:rsid w:val="001A5C04"/>
    <w:rsid w:val="001B6C09"/>
    <w:rsid w:val="001D4B8A"/>
    <w:rsid w:val="00211080"/>
    <w:rsid w:val="0021138E"/>
    <w:rsid w:val="00215E43"/>
    <w:rsid w:val="0023120E"/>
    <w:rsid w:val="00233A49"/>
    <w:rsid w:val="0023435C"/>
    <w:rsid w:val="00243EFB"/>
    <w:rsid w:val="0025228D"/>
    <w:rsid w:val="00263351"/>
    <w:rsid w:val="00274F19"/>
    <w:rsid w:val="00280242"/>
    <w:rsid w:val="00286BF9"/>
    <w:rsid w:val="0029679F"/>
    <w:rsid w:val="002A070F"/>
    <w:rsid w:val="002A3905"/>
    <w:rsid w:val="002A4EE9"/>
    <w:rsid w:val="002B471B"/>
    <w:rsid w:val="002B58D6"/>
    <w:rsid w:val="002B7B80"/>
    <w:rsid w:val="002D2762"/>
    <w:rsid w:val="002E5B6C"/>
    <w:rsid w:val="002F361C"/>
    <w:rsid w:val="0030440B"/>
    <w:rsid w:val="0036173E"/>
    <w:rsid w:val="0037308B"/>
    <w:rsid w:val="003800BE"/>
    <w:rsid w:val="0039034E"/>
    <w:rsid w:val="003A6BEB"/>
    <w:rsid w:val="003D0C26"/>
    <w:rsid w:val="003D6CA0"/>
    <w:rsid w:val="003E1D08"/>
    <w:rsid w:val="003E4681"/>
    <w:rsid w:val="0040649C"/>
    <w:rsid w:val="00414ECE"/>
    <w:rsid w:val="00421B98"/>
    <w:rsid w:val="00436348"/>
    <w:rsid w:val="004405E9"/>
    <w:rsid w:val="00463E21"/>
    <w:rsid w:val="004732DB"/>
    <w:rsid w:val="004859A5"/>
    <w:rsid w:val="00493EBE"/>
    <w:rsid w:val="004947F6"/>
    <w:rsid w:val="004B40F3"/>
    <w:rsid w:val="004B509E"/>
    <w:rsid w:val="004C7088"/>
    <w:rsid w:val="004D4F0F"/>
    <w:rsid w:val="004E5CDA"/>
    <w:rsid w:val="00502F96"/>
    <w:rsid w:val="005039C4"/>
    <w:rsid w:val="00510181"/>
    <w:rsid w:val="005107EB"/>
    <w:rsid w:val="00512009"/>
    <w:rsid w:val="0051747B"/>
    <w:rsid w:val="0052348D"/>
    <w:rsid w:val="00540C1B"/>
    <w:rsid w:val="0054178E"/>
    <w:rsid w:val="0055098F"/>
    <w:rsid w:val="00553932"/>
    <w:rsid w:val="0057071C"/>
    <w:rsid w:val="005819B8"/>
    <w:rsid w:val="00583B9B"/>
    <w:rsid w:val="00586975"/>
    <w:rsid w:val="005A01B8"/>
    <w:rsid w:val="005B0381"/>
    <w:rsid w:val="005D61FF"/>
    <w:rsid w:val="005E2634"/>
    <w:rsid w:val="005E3AA2"/>
    <w:rsid w:val="005F0784"/>
    <w:rsid w:val="005F3A8B"/>
    <w:rsid w:val="00602D9A"/>
    <w:rsid w:val="00604425"/>
    <w:rsid w:val="006254EF"/>
    <w:rsid w:val="00625A09"/>
    <w:rsid w:val="0063571B"/>
    <w:rsid w:val="00635930"/>
    <w:rsid w:val="00636578"/>
    <w:rsid w:val="00644A38"/>
    <w:rsid w:val="006668FC"/>
    <w:rsid w:val="0069315E"/>
    <w:rsid w:val="00697674"/>
    <w:rsid w:val="0069768A"/>
    <w:rsid w:val="006C3E99"/>
    <w:rsid w:val="006D052F"/>
    <w:rsid w:val="006E3DEC"/>
    <w:rsid w:val="006F09E3"/>
    <w:rsid w:val="006F1B13"/>
    <w:rsid w:val="006F4707"/>
    <w:rsid w:val="006F6DE1"/>
    <w:rsid w:val="00723C6B"/>
    <w:rsid w:val="007417DB"/>
    <w:rsid w:val="0074266C"/>
    <w:rsid w:val="00747626"/>
    <w:rsid w:val="00747BA7"/>
    <w:rsid w:val="00773BE6"/>
    <w:rsid w:val="007A0124"/>
    <w:rsid w:val="007A049F"/>
    <w:rsid w:val="007D7665"/>
    <w:rsid w:val="007E338E"/>
    <w:rsid w:val="007F2882"/>
    <w:rsid w:val="00817DF8"/>
    <w:rsid w:val="00822C05"/>
    <w:rsid w:val="00832D2D"/>
    <w:rsid w:val="00837F14"/>
    <w:rsid w:val="00850D54"/>
    <w:rsid w:val="00852DF3"/>
    <w:rsid w:val="00861C49"/>
    <w:rsid w:val="00882C34"/>
    <w:rsid w:val="008C6F27"/>
    <w:rsid w:val="008D248E"/>
    <w:rsid w:val="008F196A"/>
    <w:rsid w:val="00906BD0"/>
    <w:rsid w:val="00912E58"/>
    <w:rsid w:val="00913C45"/>
    <w:rsid w:val="00920AD9"/>
    <w:rsid w:val="009221F2"/>
    <w:rsid w:val="00943E7A"/>
    <w:rsid w:val="009501B6"/>
    <w:rsid w:val="00954A09"/>
    <w:rsid w:val="00954FD0"/>
    <w:rsid w:val="0095577A"/>
    <w:rsid w:val="00970CB3"/>
    <w:rsid w:val="00986748"/>
    <w:rsid w:val="00986C33"/>
    <w:rsid w:val="00987E0B"/>
    <w:rsid w:val="009919F9"/>
    <w:rsid w:val="009A1C78"/>
    <w:rsid w:val="009B308F"/>
    <w:rsid w:val="009C0425"/>
    <w:rsid w:val="009C4E07"/>
    <w:rsid w:val="009D312C"/>
    <w:rsid w:val="009F0790"/>
    <w:rsid w:val="00A02331"/>
    <w:rsid w:val="00A17EFE"/>
    <w:rsid w:val="00A21712"/>
    <w:rsid w:val="00A24B52"/>
    <w:rsid w:val="00A26BEC"/>
    <w:rsid w:val="00A42F29"/>
    <w:rsid w:val="00A47580"/>
    <w:rsid w:val="00A60EB9"/>
    <w:rsid w:val="00A70FEE"/>
    <w:rsid w:val="00A85A6A"/>
    <w:rsid w:val="00A9235C"/>
    <w:rsid w:val="00A96B05"/>
    <w:rsid w:val="00AB0CCB"/>
    <w:rsid w:val="00AB4F46"/>
    <w:rsid w:val="00AC2854"/>
    <w:rsid w:val="00AC57E2"/>
    <w:rsid w:val="00AE33EB"/>
    <w:rsid w:val="00AE7691"/>
    <w:rsid w:val="00AF3FAE"/>
    <w:rsid w:val="00AF6E35"/>
    <w:rsid w:val="00B05FEE"/>
    <w:rsid w:val="00B16161"/>
    <w:rsid w:val="00B16273"/>
    <w:rsid w:val="00B22B5B"/>
    <w:rsid w:val="00B25622"/>
    <w:rsid w:val="00B25803"/>
    <w:rsid w:val="00B42AC9"/>
    <w:rsid w:val="00B60A08"/>
    <w:rsid w:val="00B76AA5"/>
    <w:rsid w:val="00B8204D"/>
    <w:rsid w:val="00B83BF5"/>
    <w:rsid w:val="00B84B1E"/>
    <w:rsid w:val="00B903AC"/>
    <w:rsid w:val="00BA52F7"/>
    <w:rsid w:val="00BE553C"/>
    <w:rsid w:val="00BF161E"/>
    <w:rsid w:val="00BF25D2"/>
    <w:rsid w:val="00BF2F5E"/>
    <w:rsid w:val="00BF5FA0"/>
    <w:rsid w:val="00C27721"/>
    <w:rsid w:val="00C34B7B"/>
    <w:rsid w:val="00C34ED8"/>
    <w:rsid w:val="00C36F2F"/>
    <w:rsid w:val="00C521EC"/>
    <w:rsid w:val="00C71EAF"/>
    <w:rsid w:val="00CA300E"/>
    <w:rsid w:val="00CA5FD8"/>
    <w:rsid w:val="00CC7F01"/>
    <w:rsid w:val="00CD3928"/>
    <w:rsid w:val="00CE4F5C"/>
    <w:rsid w:val="00CF3618"/>
    <w:rsid w:val="00D120A6"/>
    <w:rsid w:val="00D15089"/>
    <w:rsid w:val="00D1671B"/>
    <w:rsid w:val="00D25352"/>
    <w:rsid w:val="00D253BE"/>
    <w:rsid w:val="00D268E3"/>
    <w:rsid w:val="00D27176"/>
    <w:rsid w:val="00D3133C"/>
    <w:rsid w:val="00D648A6"/>
    <w:rsid w:val="00D96024"/>
    <w:rsid w:val="00DA6124"/>
    <w:rsid w:val="00DB4B8E"/>
    <w:rsid w:val="00DB4E52"/>
    <w:rsid w:val="00DC0647"/>
    <w:rsid w:val="00DD08A7"/>
    <w:rsid w:val="00DE1B75"/>
    <w:rsid w:val="00E03EF1"/>
    <w:rsid w:val="00E04008"/>
    <w:rsid w:val="00E20080"/>
    <w:rsid w:val="00E84738"/>
    <w:rsid w:val="00E902E7"/>
    <w:rsid w:val="00EA6A56"/>
    <w:rsid w:val="00EB2A61"/>
    <w:rsid w:val="00ED0004"/>
    <w:rsid w:val="00EF19CA"/>
    <w:rsid w:val="00EF6AC1"/>
    <w:rsid w:val="00F01C67"/>
    <w:rsid w:val="00F20401"/>
    <w:rsid w:val="00F21834"/>
    <w:rsid w:val="00F446CE"/>
    <w:rsid w:val="00F56DDC"/>
    <w:rsid w:val="00F730E9"/>
    <w:rsid w:val="00F7552D"/>
    <w:rsid w:val="00F90D14"/>
    <w:rsid w:val="00FB034F"/>
    <w:rsid w:val="00FB13FB"/>
    <w:rsid w:val="00FE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59531D-A2CB-485D-99F3-349F4F0A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02F96"/>
    <w:pPr>
      <w:autoSpaceDE w:val="0"/>
      <w:autoSpaceDN w:val="0"/>
      <w:adjustRightInd w:val="0"/>
      <w:snapToGrid w:val="0"/>
      <w:spacing w:line="360" w:lineRule="auto"/>
      <w:ind w:left="840" w:hanging="420"/>
      <w:jc w:val="center"/>
      <w:outlineLvl w:val="0"/>
    </w:pPr>
    <w:rPr>
      <w:rFonts w:ascii="Times New Roman" w:eastAsia="黑体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1">
    <w:name w:val="tt1"/>
    <w:basedOn w:val="a"/>
    <w:rsid w:val="00F56D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E3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D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E3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3D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qFormat/>
    <w:rsid w:val="00D268E3"/>
    <w:pPr>
      <w:ind w:firstLineChars="200" w:firstLine="420"/>
    </w:pPr>
  </w:style>
  <w:style w:type="character" w:styleId="a6">
    <w:name w:val="page number"/>
    <w:basedOn w:val="a0"/>
    <w:rsid w:val="00D268E3"/>
  </w:style>
  <w:style w:type="paragraph" w:styleId="a7">
    <w:name w:val="Balloon Text"/>
    <w:basedOn w:val="a"/>
    <w:link w:val="Char1"/>
    <w:uiPriority w:val="99"/>
    <w:semiHidden/>
    <w:unhideWhenUsed/>
    <w:rsid w:val="00AF3F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3FA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837F14"/>
    <w:rPr>
      <w:color w:val="0000FF"/>
      <w:u w:val="single"/>
    </w:rPr>
  </w:style>
  <w:style w:type="table" w:styleId="a9">
    <w:name w:val="Table Grid"/>
    <w:basedOn w:val="a1"/>
    <w:rsid w:val="00ED0004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列出段落1"/>
    <w:basedOn w:val="a"/>
    <w:rsid w:val="0029679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a">
    <w:name w:val="正文 + 居中"/>
    <w:basedOn w:val="a"/>
    <w:rsid w:val="00215E43"/>
    <w:pPr>
      <w:spacing w:line="360" w:lineRule="auto"/>
      <w:jc w:val="center"/>
    </w:pPr>
    <w:rPr>
      <w:rFonts w:ascii="Times New Roman" w:eastAsia="宋体" w:hAnsi="Times New Roman" w:cs="Times New Roman"/>
      <w:szCs w:val="20"/>
    </w:rPr>
  </w:style>
  <w:style w:type="character" w:customStyle="1" w:styleId="bold2">
    <w:name w:val="bold2"/>
    <w:rsid w:val="00E902E7"/>
    <w:rPr>
      <w:b/>
      <w:bCs/>
    </w:rPr>
  </w:style>
  <w:style w:type="character" w:customStyle="1" w:styleId="Char10">
    <w:name w:val="页眉 Char1"/>
    <w:uiPriority w:val="99"/>
    <w:semiHidden/>
    <w:rsid w:val="001A3DB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502F96"/>
    <w:rPr>
      <w:rFonts w:eastAsia="黑体"/>
      <w:kern w:val="2"/>
      <w:sz w:val="44"/>
      <w:szCs w:val="44"/>
    </w:rPr>
  </w:style>
  <w:style w:type="character" w:customStyle="1" w:styleId="Char2">
    <w:name w:val="纯文本 Char"/>
    <w:link w:val="ab"/>
    <w:rsid w:val="00502F96"/>
    <w:rPr>
      <w:rFonts w:ascii="宋体" w:hAnsi="Courier New"/>
      <w:sz w:val="28"/>
      <w:szCs w:val="28"/>
    </w:rPr>
  </w:style>
  <w:style w:type="paragraph" w:styleId="ab">
    <w:name w:val="Plain Text"/>
    <w:basedOn w:val="a"/>
    <w:link w:val="Char2"/>
    <w:rsid w:val="00502F96"/>
    <w:rPr>
      <w:rFonts w:ascii="宋体" w:eastAsia="宋体" w:hAnsi="Courier New" w:cs="Times New Roman"/>
      <w:kern w:val="0"/>
      <w:sz w:val="28"/>
      <w:szCs w:val="28"/>
    </w:rPr>
  </w:style>
  <w:style w:type="character" w:customStyle="1" w:styleId="Char11">
    <w:name w:val="纯文本 Char1"/>
    <w:basedOn w:val="a0"/>
    <w:uiPriority w:val="99"/>
    <w:semiHidden/>
    <w:rsid w:val="00502F96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185</Words>
  <Characters>1057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0</cp:lastModifiedBy>
  <cp:revision>163</cp:revision>
  <cp:lastPrinted>2014-10-16T08:26:00Z</cp:lastPrinted>
  <dcterms:created xsi:type="dcterms:W3CDTF">2013-09-18T01:36:00Z</dcterms:created>
  <dcterms:modified xsi:type="dcterms:W3CDTF">2016-11-30T02:58:00Z</dcterms:modified>
</cp:coreProperties>
</file>